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1AA4" w14:textId="77777777" w:rsidR="000E296A" w:rsidRPr="00C1267B" w:rsidRDefault="00DD27C5" w:rsidP="00C1267B">
      <w:pPr>
        <w:jc w:val="center"/>
        <w:rPr>
          <w:sz w:val="28"/>
          <w:szCs w:val="28"/>
        </w:rPr>
      </w:pPr>
      <w:r w:rsidRPr="00C1267B">
        <w:rPr>
          <w:sz w:val="28"/>
          <w:szCs w:val="28"/>
        </w:rPr>
        <w:t>Biologic SFM-4 Stopped Flow in Braun Glove Box</w:t>
      </w:r>
    </w:p>
    <w:p w14:paraId="2E694AE6" w14:textId="50779405" w:rsidR="00DD27C5" w:rsidRPr="00DD5CC2" w:rsidRDefault="00DD27C5" w:rsidP="00DD27C5">
      <w:pPr>
        <w:pStyle w:val="ListParagraph"/>
        <w:numPr>
          <w:ilvl w:val="0"/>
          <w:numId w:val="4"/>
        </w:numPr>
      </w:pPr>
      <w:r w:rsidRPr="00DD5CC2">
        <w:t>Turn on the computer and login</w:t>
      </w:r>
    </w:p>
    <w:p w14:paraId="186B2DEE" w14:textId="552A90C1" w:rsidR="00DD27C5" w:rsidRPr="00DD5CC2" w:rsidRDefault="00DD27C5" w:rsidP="00DD27C5">
      <w:pPr>
        <w:pStyle w:val="ListParagraph"/>
        <w:numPr>
          <w:ilvl w:val="0"/>
          <w:numId w:val="4"/>
        </w:numPr>
      </w:pPr>
      <w:r w:rsidRPr="00DD5CC2">
        <w:t xml:space="preserve">Turn on the </w:t>
      </w:r>
      <w:r w:rsidR="00E952CD" w:rsidRPr="00DD5CC2">
        <w:t>Stopped Flow (</w:t>
      </w:r>
      <w:r w:rsidRPr="00DD5CC2">
        <w:t>SF</w:t>
      </w:r>
      <w:r w:rsidR="00E952CD" w:rsidRPr="00DD5CC2">
        <w:t>)</w:t>
      </w:r>
      <w:r w:rsidRPr="00DD5CC2">
        <w:t xml:space="preserve"> electronics box</w:t>
      </w:r>
      <w:r w:rsidR="00DD5CC2">
        <w:t xml:space="preserve"> and spectrometer lamp.</w:t>
      </w:r>
    </w:p>
    <w:p w14:paraId="62CDBBCE" w14:textId="77777777" w:rsidR="00DD27C5" w:rsidRPr="00DD5CC2" w:rsidRDefault="00DD27C5" w:rsidP="00DD27C5">
      <w:pPr>
        <w:pStyle w:val="ListParagraph"/>
        <w:numPr>
          <w:ilvl w:val="0"/>
          <w:numId w:val="4"/>
        </w:numPr>
      </w:pPr>
      <w:r w:rsidRPr="00DD5CC2">
        <w:t>Check that all the connections to the Hardware are made</w:t>
      </w:r>
    </w:p>
    <w:p w14:paraId="09D8C9C4" w14:textId="5D00296F" w:rsidR="00675E12" w:rsidRPr="00DD5CC2" w:rsidRDefault="00675E12" w:rsidP="00DD27C5">
      <w:pPr>
        <w:pStyle w:val="ListParagraph"/>
        <w:numPr>
          <w:ilvl w:val="0"/>
          <w:numId w:val="4"/>
        </w:numPr>
      </w:pPr>
      <w:r w:rsidRPr="00DD5CC2">
        <w:t>Start the Ocean optics software</w:t>
      </w:r>
      <w:r w:rsidR="00DD5CC2" w:rsidRPr="00DD5CC2">
        <w:t xml:space="preserve"> (if it does not start quit it and unplug the USB to the spectrometer and plug back in</w:t>
      </w:r>
      <w:r w:rsidR="00DD5CC2">
        <w:t>)</w:t>
      </w:r>
      <w:r w:rsidR="00DD5CC2" w:rsidRPr="00DD5CC2">
        <w:t>.</w:t>
      </w:r>
    </w:p>
    <w:p w14:paraId="09AABE75" w14:textId="4E410A36" w:rsidR="00DD27C5" w:rsidRPr="00DD5CC2" w:rsidRDefault="00DD27C5" w:rsidP="00DD27C5">
      <w:pPr>
        <w:pStyle w:val="ListParagraph"/>
        <w:numPr>
          <w:ilvl w:val="0"/>
          <w:numId w:val="4"/>
        </w:numPr>
      </w:pPr>
      <w:r w:rsidRPr="00DD5CC2">
        <w:t xml:space="preserve">Start Biologic </w:t>
      </w:r>
      <w:r w:rsidR="00E952CD" w:rsidRPr="00DD5CC2">
        <w:t xml:space="preserve">SF </w:t>
      </w:r>
      <w:r w:rsidRPr="00DD5CC2">
        <w:t>software</w:t>
      </w:r>
    </w:p>
    <w:p w14:paraId="13B7E7B3" w14:textId="7068FB45" w:rsidR="00DD27C5" w:rsidRPr="00DD5CC2" w:rsidRDefault="00F16A15" w:rsidP="00DD27C5">
      <w:pPr>
        <w:pStyle w:val="ListParagraph"/>
        <w:numPr>
          <w:ilvl w:val="1"/>
          <w:numId w:val="4"/>
        </w:numPr>
      </w:pPr>
      <w:r>
        <w:t xml:space="preserve">Settings: </w:t>
      </w:r>
      <w:r w:rsidR="00DD27C5" w:rsidRPr="00DD5CC2">
        <w:t xml:space="preserve"> SFM-4 device</w:t>
      </w:r>
      <w:r>
        <w:t xml:space="preserve">, </w:t>
      </w:r>
      <w:r w:rsidR="00DD27C5" w:rsidRPr="00DD5CC2">
        <w:t>com port 3</w:t>
      </w:r>
      <w:r>
        <w:t xml:space="preserve">, </w:t>
      </w:r>
      <w:r w:rsidR="00DD27C5" w:rsidRPr="00DD5CC2">
        <w:t>Classic mode of operation</w:t>
      </w:r>
    </w:p>
    <w:p w14:paraId="645C67C1" w14:textId="067C8719" w:rsidR="00675E12" w:rsidRPr="00DD5CC2" w:rsidRDefault="00675E12" w:rsidP="00DD27C5">
      <w:pPr>
        <w:pStyle w:val="ListParagraph"/>
        <w:numPr>
          <w:ilvl w:val="1"/>
          <w:numId w:val="4"/>
        </w:numPr>
      </w:pPr>
      <w:r w:rsidRPr="00DD5CC2">
        <w:t>In software open the manual syringe control panel (window)</w:t>
      </w:r>
      <w:r w:rsidR="00F16A15">
        <w:t xml:space="preserve"> </w:t>
      </w:r>
      <w:proofErr w:type="gramStart"/>
      <w:r w:rsidR="00F16A15">
        <w:t>and ?</w:t>
      </w:r>
      <w:proofErr w:type="gramEnd"/>
      <w:r w:rsidR="00F16A15">
        <w:t>??</w:t>
      </w:r>
      <w:r w:rsidRPr="00DD5CC2">
        <w:t>.</w:t>
      </w:r>
    </w:p>
    <w:p w14:paraId="6FC8199C" w14:textId="77777777" w:rsidR="00DD27C5" w:rsidRPr="00DD5CC2" w:rsidRDefault="00DD27C5" w:rsidP="00DD27C5">
      <w:pPr>
        <w:pStyle w:val="ListParagraph"/>
        <w:numPr>
          <w:ilvl w:val="0"/>
          <w:numId w:val="4"/>
        </w:numPr>
      </w:pPr>
      <w:r w:rsidRPr="00DD5CC2">
        <w:t>Filling the syringes with solvent</w:t>
      </w:r>
    </w:p>
    <w:p w14:paraId="6A8B774C" w14:textId="77777777" w:rsidR="00DD27C5" w:rsidRPr="00DD5CC2" w:rsidRDefault="00DD27C5" w:rsidP="00DD27C5">
      <w:pPr>
        <w:pStyle w:val="ListParagraph"/>
        <w:numPr>
          <w:ilvl w:val="1"/>
          <w:numId w:val="4"/>
        </w:numPr>
      </w:pPr>
      <w:r w:rsidRPr="00DD5CC2">
        <w:t>Put all valves (S1, S2, S3, S4) in the R (reservoir) position</w:t>
      </w:r>
    </w:p>
    <w:p w14:paraId="53973C77" w14:textId="3C2E1945" w:rsidR="00675E12" w:rsidRPr="00DD5CC2" w:rsidRDefault="00675E12" w:rsidP="00675E12">
      <w:pPr>
        <w:pStyle w:val="ListParagraph"/>
        <w:numPr>
          <w:ilvl w:val="1"/>
          <w:numId w:val="4"/>
        </w:numPr>
      </w:pPr>
      <w:r w:rsidRPr="00DD5CC2">
        <w:t>Put all fill lines in</w:t>
      </w:r>
      <w:r w:rsidR="00F16A15">
        <w:t>to</w:t>
      </w:r>
      <w:r w:rsidRPr="00DD5CC2">
        <w:t xml:space="preserve"> a </w:t>
      </w:r>
      <w:r w:rsidR="00F16A15">
        <w:t>clean solvent; and waste lines to waste bottle.</w:t>
      </w:r>
    </w:p>
    <w:p w14:paraId="484BF86D" w14:textId="2B0D6D13" w:rsidR="00E952CD" w:rsidRPr="00DD5CC2" w:rsidRDefault="00E952CD" w:rsidP="00DD27C5">
      <w:pPr>
        <w:pStyle w:val="ListParagraph"/>
        <w:numPr>
          <w:ilvl w:val="1"/>
          <w:numId w:val="4"/>
        </w:numPr>
      </w:pPr>
      <w:r w:rsidRPr="00DD5CC2">
        <w:t>Use the manual drive on the front of the SF electronics box to drive all syringes to the full up positions.</w:t>
      </w:r>
    </w:p>
    <w:p w14:paraId="746D9581" w14:textId="3D1E4B71" w:rsidR="00E952CD" w:rsidRPr="00DD5CC2" w:rsidRDefault="00E952CD" w:rsidP="00DD27C5">
      <w:pPr>
        <w:pStyle w:val="ListParagraph"/>
        <w:numPr>
          <w:ilvl w:val="1"/>
          <w:numId w:val="4"/>
        </w:numPr>
      </w:pPr>
      <w:r w:rsidRPr="00DD5CC2">
        <w:t>In SF software reset the syringe positions.</w:t>
      </w:r>
    </w:p>
    <w:p w14:paraId="21D4509C" w14:textId="52659065" w:rsidR="00DD27C5" w:rsidRPr="00DD5CC2" w:rsidRDefault="00F16A15" w:rsidP="00DD27C5">
      <w:pPr>
        <w:pStyle w:val="ListParagraph"/>
        <w:numPr>
          <w:ilvl w:val="1"/>
          <w:numId w:val="4"/>
        </w:numPr>
      </w:pPr>
      <w:r>
        <w:t>U</w:t>
      </w:r>
      <w:r w:rsidR="00DD27C5" w:rsidRPr="00DD5CC2">
        <w:t xml:space="preserve">se the Syringes Command panel to </w:t>
      </w:r>
      <w:r w:rsidR="00AC6E44">
        <w:t>d</w:t>
      </w:r>
      <w:r w:rsidR="00DD27C5" w:rsidRPr="00DD5CC2">
        <w:t xml:space="preserve">raw solvent </w:t>
      </w:r>
      <w:r w:rsidR="00E952CD" w:rsidRPr="00DD5CC2">
        <w:t>in</w:t>
      </w:r>
      <w:r w:rsidR="00DD27C5" w:rsidRPr="00DD5CC2">
        <w:t>to each syringe and expel the solvent back into solvent bottle</w:t>
      </w:r>
      <w:r w:rsidR="00675E12" w:rsidRPr="00DD5CC2">
        <w:t xml:space="preserve"> or through the cuvette to waste</w:t>
      </w:r>
      <w:r w:rsidR="00E952CD" w:rsidRPr="00DD5CC2">
        <w:t>.</w:t>
      </w:r>
    </w:p>
    <w:p w14:paraId="69254710" w14:textId="3B820F65" w:rsidR="00DD27C5" w:rsidRPr="00DD5CC2" w:rsidRDefault="00DD27C5" w:rsidP="00DD27C5">
      <w:pPr>
        <w:pStyle w:val="ListParagraph"/>
        <w:numPr>
          <w:ilvl w:val="1"/>
          <w:numId w:val="4"/>
        </w:numPr>
      </w:pPr>
      <w:r w:rsidRPr="00DD5CC2">
        <w:t xml:space="preserve">Repeat for each </w:t>
      </w:r>
      <w:r w:rsidR="00AC6E44">
        <w:t>syringe</w:t>
      </w:r>
      <w:r w:rsidRPr="00DD5CC2">
        <w:t xml:space="preserve"> 3 or 4 times to remove all bubbles.</w:t>
      </w:r>
    </w:p>
    <w:p w14:paraId="56241B36" w14:textId="77777777" w:rsidR="00DD27C5" w:rsidRPr="00DD5CC2" w:rsidRDefault="00DD27C5" w:rsidP="00DD27C5">
      <w:pPr>
        <w:pStyle w:val="ListParagraph"/>
        <w:numPr>
          <w:ilvl w:val="1"/>
          <w:numId w:val="4"/>
        </w:numPr>
      </w:pPr>
      <w:r w:rsidRPr="00DD5CC2">
        <w:t>Turn all valves to the C (cuvette) position</w:t>
      </w:r>
    </w:p>
    <w:p w14:paraId="7C609ED4" w14:textId="6F08DC69" w:rsidR="00DD27C5" w:rsidRPr="00DD5CC2" w:rsidRDefault="00E952CD" w:rsidP="00DD27C5">
      <w:pPr>
        <w:pStyle w:val="ListParagraph"/>
        <w:numPr>
          <w:ilvl w:val="1"/>
          <w:numId w:val="4"/>
        </w:numPr>
      </w:pPr>
      <w:r w:rsidRPr="00DD5CC2">
        <w:t>Push</w:t>
      </w:r>
      <w:r w:rsidR="00DD27C5" w:rsidRPr="00DD5CC2">
        <w:t xml:space="preserve"> solvent </w:t>
      </w:r>
      <w:r w:rsidR="00B74CBC">
        <w:t xml:space="preserve">from all syringes </w:t>
      </w:r>
      <w:r w:rsidR="00B74CBC" w:rsidRPr="00DD5CC2">
        <w:t xml:space="preserve">through </w:t>
      </w:r>
      <w:r w:rsidR="00DD27C5" w:rsidRPr="00DD5CC2">
        <w:t>SF cuvette until you do not see any more bubbles</w:t>
      </w:r>
    </w:p>
    <w:p w14:paraId="21BA25AD" w14:textId="77777777" w:rsidR="00DD27C5" w:rsidRPr="00DD5CC2" w:rsidRDefault="00DD27C5" w:rsidP="00DD27C5">
      <w:pPr>
        <w:pStyle w:val="ListParagraph"/>
        <w:numPr>
          <w:ilvl w:val="0"/>
          <w:numId w:val="4"/>
        </w:numPr>
      </w:pPr>
      <w:r w:rsidRPr="00DD5CC2">
        <w:t>Fill syringe with reagents</w:t>
      </w:r>
    </w:p>
    <w:p w14:paraId="7D441EA8" w14:textId="41FC9CE2" w:rsidR="00DD27C5" w:rsidRPr="00DD5CC2" w:rsidRDefault="00DD27C5" w:rsidP="00DD27C5">
      <w:pPr>
        <w:pStyle w:val="ListParagraph"/>
        <w:numPr>
          <w:ilvl w:val="1"/>
          <w:numId w:val="4"/>
        </w:numPr>
      </w:pPr>
      <w:r w:rsidRPr="00DD5CC2">
        <w:t>Empty the syringes that you will use for you</w:t>
      </w:r>
      <w:r w:rsidR="00B74CBC">
        <w:t>r</w:t>
      </w:r>
      <w:r w:rsidRPr="00DD5CC2">
        <w:t xml:space="preserve"> experiment</w:t>
      </w:r>
      <w:r w:rsidR="00E952CD" w:rsidRPr="00DD5CC2">
        <w:t>.</w:t>
      </w:r>
    </w:p>
    <w:p w14:paraId="395917CE" w14:textId="15797AB3" w:rsidR="00DD27C5" w:rsidRPr="00DD5CC2" w:rsidRDefault="00DD27C5" w:rsidP="00DD27C5">
      <w:pPr>
        <w:pStyle w:val="ListParagraph"/>
        <w:numPr>
          <w:ilvl w:val="1"/>
          <w:numId w:val="4"/>
        </w:numPr>
      </w:pPr>
      <w:r w:rsidRPr="00DD5CC2">
        <w:t>Turn their valves to R</w:t>
      </w:r>
      <w:r w:rsidR="00E952CD" w:rsidRPr="00DD5CC2">
        <w:t>.</w:t>
      </w:r>
    </w:p>
    <w:p w14:paraId="29F30E95" w14:textId="6A4DE1F4" w:rsidR="00DD27C5" w:rsidRPr="00DD5CC2" w:rsidRDefault="00DD27C5" w:rsidP="00DD27C5">
      <w:pPr>
        <w:pStyle w:val="ListParagraph"/>
        <w:numPr>
          <w:ilvl w:val="1"/>
          <w:numId w:val="4"/>
        </w:numPr>
      </w:pPr>
      <w:r w:rsidRPr="00DD5CC2">
        <w:t>Fill those syringes with reagent</w:t>
      </w:r>
      <w:r w:rsidR="00E952CD" w:rsidRPr="00DD5CC2">
        <w:t>s.</w:t>
      </w:r>
    </w:p>
    <w:p w14:paraId="6C832E50" w14:textId="49EA771E" w:rsidR="00DD27C5" w:rsidRPr="00DD5CC2" w:rsidRDefault="00DD27C5" w:rsidP="00DD27C5">
      <w:pPr>
        <w:pStyle w:val="ListParagraph"/>
        <w:numPr>
          <w:ilvl w:val="1"/>
          <w:numId w:val="4"/>
        </w:numPr>
      </w:pPr>
      <w:r w:rsidRPr="00DD5CC2">
        <w:t xml:space="preserve">Turn </w:t>
      </w:r>
      <w:r w:rsidR="00B74CBC">
        <w:t xml:space="preserve">reagent valves </w:t>
      </w:r>
      <w:r w:rsidRPr="00DD5CC2">
        <w:t>to C</w:t>
      </w:r>
      <w:r w:rsidR="00B74CBC">
        <w:t xml:space="preserve"> and solvent syringes to R</w:t>
      </w:r>
      <w:r w:rsidR="00E952CD" w:rsidRPr="00DD5CC2">
        <w:t>.</w:t>
      </w:r>
    </w:p>
    <w:p w14:paraId="6AFAD2E4" w14:textId="42E89AC8" w:rsidR="00675E12" w:rsidRPr="00DD5CC2" w:rsidRDefault="00675E12" w:rsidP="00DD27C5">
      <w:pPr>
        <w:pStyle w:val="ListParagraph"/>
        <w:numPr>
          <w:ilvl w:val="1"/>
          <w:numId w:val="4"/>
        </w:numPr>
      </w:pPr>
      <w:r w:rsidRPr="00DD5CC2">
        <w:t xml:space="preserve">You need to </w:t>
      </w:r>
      <w:r w:rsidR="00B74CBC">
        <w:t xml:space="preserve">initially </w:t>
      </w:r>
      <w:r w:rsidRPr="00DD5CC2">
        <w:t xml:space="preserve">push 200 – 300 </w:t>
      </w:r>
      <w:r w:rsidRPr="00DD5CC2">
        <w:rPr>
          <w:rFonts w:ascii="Symbol" w:hAnsi="Symbol"/>
        </w:rPr>
        <w:t></w:t>
      </w:r>
      <w:r w:rsidRPr="00DD5CC2">
        <w:t>l of solvent through the cuvette from each syringe to get read to do an experiment</w:t>
      </w:r>
    </w:p>
    <w:p w14:paraId="029D7845" w14:textId="2F7449E7" w:rsidR="00DD27C5" w:rsidRPr="00DD5CC2" w:rsidRDefault="00DD27C5" w:rsidP="00DD27C5">
      <w:pPr>
        <w:pStyle w:val="ListParagraph"/>
        <w:numPr>
          <w:ilvl w:val="0"/>
          <w:numId w:val="4"/>
        </w:numPr>
      </w:pPr>
      <w:r w:rsidRPr="00DD5CC2">
        <w:t xml:space="preserve">In SF software in Program Control set up </w:t>
      </w:r>
      <w:r w:rsidR="00810585" w:rsidRPr="00DD5CC2">
        <w:t xml:space="preserve">three </w:t>
      </w:r>
      <w:r w:rsidRPr="00DD5CC2">
        <w:t>Phases</w:t>
      </w:r>
    </w:p>
    <w:p w14:paraId="6E1BA4CA" w14:textId="77777777" w:rsidR="00DD27C5" w:rsidRPr="00DD5CC2" w:rsidRDefault="00DD27C5" w:rsidP="00DD27C5">
      <w:pPr>
        <w:pStyle w:val="ListParagraph"/>
        <w:numPr>
          <w:ilvl w:val="1"/>
          <w:numId w:val="4"/>
        </w:numPr>
      </w:pPr>
      <w:r w:rsidRPr="00DD5CC2">
        <w:t xml:space="preserve">Phase one is 10 </w:t>
      </w:r>
      <w:proofErr w:type="spellStart"/>
      <w:r w:rsidRPr="00DD5CC2">
        <w:t>ms</w:t>
      </w:r>
      <w:proofErr w:type="spellEnd"/>
      <w:r w:rsidRPr="00DD5CC2">
        <w:t xml:space="preserve"> with no flow but </w:t>
      </w:r>
      <w:proofErr w:type="spellStart"/>
      <w:r w:rsidRPr="00DD5CC2">
        <w:t>synchro</w:t>
      </w:r>
      <w:proofErr w:type="spellEnd"/>
      <w:r w:rsidRPr="00DD5CC2">
        <w:t xml:space="preserve"> 1 on</w:t>
      </w:r>
    </w:p>
    <w:p w14:paraId="358DBC4B" w14:textId="656D968E" w:rsidR="00DD27C5" w:rsidRPr="00DD5CC2" w:rsidRDefault="00DD27C5" w:rsidP="00DD27C5">
      <w:pPr>
        <w:pStyle w:val="ListParagraph"/>
        <w:numPr>
          <w:ilvl w:val="1"/>
          <w:numId w:val="4"/>
        </w:numPr>
      </w:pPr>
      <w:r w:rsidRPr="00DD5CC2">
        <w:t xml:space="preserve">Phase two is your reaction phase with flow </w:t>
      </w:r>
      <w:r w:rsidR="00810585" w:rsidRPr="00DD5CC2">
        <w:t xml:space="preserve">should put a time like 50 </w:t>
      </w:r>
      <w:proofErr w:type="spellStart"/>
      <w:r w:rsidR="00810585" w:rsidRPr="00DD5CC2">
        <w:t>ms</w:t>
      </w:r>
      <w:proofErr w:type="spellEnd"/>
      <w:r w:rsidR="00810585" w:rsidRPr="00DD5CC2">
        <w:t xml:space="preserve"> for flowing solvent and put volume of reactants you want to use for a shot (</w:t>
      </w:r>
      <w:r w:rsidR="00B74CBC">
        <w:t xml:space="preserve">&gt; 30 </w:t>
      </w:r>
      <w:r w:rsidR="00B74CBC">
        <w:rPr>
          <w:rFonts w:ascii="Symbol" w:hAnsi="Symbol"/>
        </w:rPr>
        <w:t></w:t>
      </w:r>
      <w:r w:rsidR="00B74CBC">
        <w:t>L total</w:t>
      </w:r>
      <w:r w:rsidR="00810585" w:rsidRPr="00DD5CC2">
        <w:t xml:space="preserve">) </w:t>
      </w:r>
      <w:r w:rsidRPr="00DD5CC2">
        <w:t xml:space="preserve">and </w:t>
      </w:r>
      <w:proofErr w:type="spellStart"/>
      <w:r w:rsidRPr="00DD5CC2">
        <w:t>synchro</w:t>
      </w:r>
      <w:proofErr w:type="spellEnd"/>
      <w:r w:rsidRPr="00DD5CC2">
        <w:t xml:space="preserve"> 1 on</w:t>
      </w:r>
      <w:r w:rsidR="00675E12" w:rsidRPr="00DD5CC2">
        <w:t xml:space="preserve">. </w:t>
      </w:r>
    </w:p>
    <w:p w14:paraId="197D4AD0" w14:textId="2EA3AF86" w:rsidR="00DD27C5" w:rsidRPr="00DD5CC2" w:rsidRDefault="00DD27C5" w:rsidP="00DD27C5">
      <w:pPr>
        <w:pStyle w:val="ListParagraph"/>
        <w:numPr>
          <w:ilvl w:val="1"/>
          <w:numId w:val="4"/>
        </w:numPr>
      </w:pPr>
      <w:r w:rsidRPr="00DD5CC2">
        <w:t>Phase</w:t>
      </w:r>
      <w:r w:rsidR="00810585" w:rsidRPr="00DD5CC2">
        <w:t xml:space="preserve"> three has no</w:t>
      </w:r>
      <w:r w:rsidRPr="00DD5CC2">
        <w:t xml:space="preserve"> flow and </w:t>
      </w:r>
      <w:proofErr w:type="spellStart"/>
      <w:r w:rsidRPr="00DD5CC2">
        <w:t>synch</w:t>
      </w:r>
      <w:r w:rsidR="00A26C47">
        <w:t>ro</w:t>
      </w:r>
      <w:proofErr w:type="spellEnd"/>
      <w:r w:rsidR="00A26C47">
        <w:t xml:space="preserve"> 1 on and lasts you take data</w:t>
      </w:r>
      <w:r w:rsidRPr="00DD5CC2">
        <w:t>.</w:t>
      </w:r>
    </w:p>
    <w:p w14:paraId="76ABBE90" w14:textId="77777777" w:rsidR="00DD27C5" w:rsidRPr="00DD5CC2" w:rsidRDefault="00DD27C5" w:rsidP="00DD27C5">
      <w:pPr>
        <w:pStyle w:val="ListParagraph"/>
        <w:numPr>
          <w:ilvl w:val="0"/>
          <w:numId w:val="4"/>
        </w:numPr>
      </w:pPr>
      <w:r w:rsidRPr="00DD5CC2">
        <w:t>Set up Spectrometer</w:t>
      </w:r>
    </w:p>
    <w:p w14:paraId="7CC259F9" w14:textId="672E14F1" w:rsidR="00DD27C5" w:rsidRPr="00DD5CC2" w:rsidRDefault="00675E12" w:rsidP="00DD27C5">
      <w:pPr>
        <w:pStyle w:val="ListParagraph"/>
        <w:numPr>
          <w:ilvl w:val="1"/>
          <w:numId w:val="4"/>
        </w:numPr>
      </w:pPr>
      <w:r w:rsidRPr="00DD5CC2">
        <w:t xml:space="preserve">In Ocean optics program: </w:t>
      </w:r>
      <w:r w:rsidR="00DD27C5" w:rsidRPr="00DD5CC2">
        <w:t xml:space="preserve">Go to </w:t>
      </w:r>
      <w:proofErr w:type="spellStart"/>
      <w:r w:rsidR="00DD27C5" w:rsidRPr="00DD5CC2">
        <w:t>file</w:t>
      </w:r>
      <w:proofErr w:type="gramStart"/>
      <w:r w:rsidR="00DD27C5" w:rsidRPr="00DD5CC2">
        <w:t>:New:High</w:t>
      </w:r>
      <w:proofErr w:type="spellEnd"/>
      <w:proofErr w:type="gramEnd"/>
      <w:r w:rsidR="00DD27C5" w:rsidRPr="00DD5CC2">
        <w:t xml:space="preserve"> speed</w:t>
      </w:r>
    </w:p>
    <w:p w14:paraId="47029493" w14:textId="77777777" w:rsidR="00DD27C5" w:rsidRPr="00DD5CC2" w:rsidRDefault="00D905FF" w:rsidP="00DD27C5">
      <w:pPr>
        <w:pStyle w:val="ListParagraph"/>
        <w:numPr>
          <w:ilvl w:val="1"/>
          <w:numId w:val="4"/>
        </w:numPr>
      </w:pPr>
      <w:r w:rsidRPr="00DD5CC2">
        <w:t>In High speed Acquisition set</w:t>
      </w:r>
    </w:p>
    <w:p w14:paraId="375AC17B" w14:textId="54FF6EBA" w:rsidR="006604E5" w:rsidRPr="00DD5CC2" w:rsidRDefault="003A6653" w:rsidP="00D905FF">
      <w:pPr>
        <w:pStyle w:val="ListParagraph"/>
        <w:numPr>
          <w:ilvl w:val="2"/>
          <w:numId w:val="4"/>
        </w:numPr>
      </w:pPr>
      <w:r>
        <w:t xml:space="preserve">Set: </w:t>
      </w:r>
      <w:r w:rsidR="00D905FF" w:rsidRPr="00DD5CC2">
        <w:t>Integration time</w:t>
      </w:r>
      <w:r>
        <w:t>:</w:t>
      </w:r>
      <w:r w:rsidR="00D905FF" w:rsidRPr="00DD5CC2">
        <w:t xml:space="preserve"> </w:t>
      </w:r>
      <w:r>
        <w:t xml:space="preserve">time/spectra </w:t>
      </w:r>
      <w:r w:rsidR="00D905FF" w:rsidRPr="00DD5CC2">
        <w:t xml:space="preserve">must be &gt; </w:t>
      </w:r>
      <w:r w:rsidR="00810585" w:rsidRPr="00DD5CC2">
        <w:t>7</w:t>
      </w:r>
      <w:r w:rsidR="00D905FF" w:rsidRPr="00DD5CC2">
        <w:t xml:space="preserve">,000 </w:t>
      </w:r>
      <w:r w:rsidR="006604E5" w:rsidRPr="003A6653">
        <w:rPr>
          <w:rFonts w:ascii="Symbol" w:hAnsi="Symbol"/>
        </w:rPr>
        <w:t></w:t>
      </w:r>
      <w:proofErr w:type="spellStart"/>
      <w:r>
        <w:t>s</w:t>
      </w:r>
      <w:proofErr w:type="gramStart"/>
      <w:r>
        <w:t>;</w:t>
      </w:r>
      <w:r w:rsidR="006604E5" w:rsidRPr="00DD5CC2">
        <w:t>External</w:t>
      </w:r>
      <w:proofErr w:type="spellEnd"/>
      <w:proofErr w:type="gramEnd"/>
      <w:r w:rsidR="006604E5" w:rsidRPr="00DD5CC2">
        <w:t xml:space="preserve"> Trigger</w:t>
      </w:r>
      <w:r>
        <w:t>:</w:t>
      </w:r>
      <w:r w:rsidR="006604E5" w:rsidRPr="00DD5CC2">
        <w:t xml:space="preserve"> mode to Software</w:t>
      </w:r>
      <w:r>
        <w:t xml:space="preserve">; </w:t>
      </w:r>
      <w:r w:rsidR="00C65E19" w:rsidRPr="00DD5CC2">
        <w:t xml:space="preserve">check box to Capture Period with time </w:t>
      </w:r>
      <w:r w:rsidR="00675E12" w:rsidRPr="00DD5CC2">
        <w:t>of data collection</w:t>
      </w:r>
      <w:r w:rsidR="00C65E19" w:rsidRPr="00DD5CC2">
        <w:t xml:space="preserve"> </w:t>
      </w:r>
      <w:r>
        <w:t>(</w:t>
      </w:r>
      <w:r w:rsidR="00C65E19" w:rsidRPr="00DD5CC2">
        <w:t xml:space="preserve">shorter then you set </w:t>
      </w:r>
      <w:r w:rsidR="00675E12" w:rsidRPr="00DD5CC2">
        <w:t>in phase 3 above</w:t>
      </w:r>
      <w:r w:rsidR="00C65E19" w:rsidRPr="00DD5CC2">
        <w:t>).</w:t>
      </w:r>
    </w:p>
    <w:p w14:paraId="7EE5B5B0" w14:textId="69BC02D0" w:rsidR="00675E12" w:rsidRPr="00DD5CC2" w:rsidRDefault="00675E12" w:rsidP="00D905FF">
      <w:pPr>
        <w:pStyle w:val="ListParagraph"/>
        <w:numPr>
          <w:ilvl w:val="2"/>
          <w:numId w:val="4"/>
        </w:numPr>
      </w:pPr>
      <w:r w:rsidRPr="00DD5CC2">
        <w:t>Give a name for data and check path</w:t>
      </w:r>
      <w:r w:rsidR="003A6653">
        <w:t xml:space="preserve">, </w:t>
      </w:r>
      <w:proofErr w:type="gramStart"/>
      <w:r w:rsidR="003A6653">
        <w:t>then</w:t>
      </w:r>
      <w:proofErr w:type="gramEnd"/>
      <w:r w:rsidR="003A6653">
        <w:t xml:space="preserve"> click go</w:t>
      </w:r>
      <w:r w:rsidRPr="00DD5CC2">
        <w:t>.</w:t>
      </w:r>
    </w:p>
    <w:p w14:paraId="7359E474" w14:textId="0E8B8B51" w:rsidR="00C65E19" w:rsidRPr="00DD5CC2" w:rsidRDefault="00C65E19" w:rsidP="00C65E19">
      <w:pPr>
        <w:pStyle w:val="ListParagraph"/>
        <w:numPr>
          <w:ilvl w:val="0"/>
          <w:numId w:val="4"/>
        </w:numPr>
      </w:pPr>
      <w:r w:rsidRPr="00DD5CC2">
        <w:t xml:space="preserve">In SF software click on </w:t>
      </w:r>
      <w:r w:rsidR="00C1267B" w:rsidRPr="00DD5CC2">
        <w:t>Multiple</w:t>
      </w:r>
    </w:p>
    <w:p w14:paraId="3BBBC2F5" w14:textId="37AE50F7" w:rsidR="00D26A45" w:rsidRPr="00DD5CC2" w:rsidRDefault="00C65E19" w:rsidP="00D03194">
      <w:pPr>
        <w:pStyle w:val="ListParagraph"/>
        <w:numPr>
          <w:ilvl w:val="1"/>
          <w:numId w:val="4"/>
        </w:numPr>
      </w:pPr>
      <w:r w:rsidRPr="00DD5CC2">
        <w:t xml:space="preserve">A window opens that allows you to fire the </w:t>
      </w:r>
      <w:r w:rsidR="00DD5CC2" w:rsidRPr="00DD5CC2">
        <w:t>SF</w:t>
      </w:r>
      <w:r w:rsidRPr="00DD5CC2">
        <w:t xml:space="preserve"> repeatedly.</w:t>
      </w:r>
    </w:p>
    <w:p w14:paraId="5F75CAB1" w14:textId="2EA4220A" w:rsidR="00C65E19" w:rsidRPr="00DD5CC2" w:rsidRDefault="00C65E19" w:rsidP="00C65E19">
      <w:pPr>
        <w:pStyle w:val="ListParagraph"/>
        <w:numPr>
          <w:ilvl w:val="1"/>
          <w:numId w:val="4"/>
        </w:numPr>
      </w:pPr>
      <w:r w:rsidRPr="00DD5CC2">
        <w:t xml:space="preserve">After each </w:t>
      </w:r>
      <w:r w:rsidR="00D03194">
        <w:t>experiment</w:t>
      </w:r>
      <w:r w:rsidRPr="00DD5CC2">
        <w:t xml:space="preserve"> </w:t>
      </w:r>
      <w:r w:rsidR="00DD5CC2" w:rsidRPr="00DD5CC2">
        <w:t xml:space="preserve">change the name </w:t>
      </w:r>
      <w:r w:rsidR="00D03194">
        <w:t xml:space="preserve">in the </w:t>
      </w:r>
      <w:proofErr w:type="spellStart"/>
      <w:r w:rsidR="00DD5CC2" w:rsidRPr="00DD5CC2">
        <w:t>Highspeed</w:t>
      </w:r>
      <w:proofErr w:type="spellEnd"/>
      <w:r w:rsidR="00DD5CC2" w:rsidRPr="00DD5CC2">
        <w:t xml:space="preserve"> acq</w:t>
      </w:r>
      <w:r w:rsidR="00D03194">
        <w:t>.</w:t>
      </w:r>
      <w:bookmarkStart w:id="0" w:name="_GoBack"/>
      <w:bookmarkEnd w:id="0"/>
      <w:r w:rsidR="00DD5CC2" w:rsidRPr="00DD5CC2">
        <w:t xml:space="preserve"> </w:t>
      </w:r>
      <w:proofErr w:type="gramStart"/>
      <w:r w:rsidR="00DD5CC2" w:rsidRPr="00DD5CC2">
        <w:t>panel</w:t>
      </w:r>
      <w:proofErr w:type="gramEnd"/>
      <w:r w:rsidR="00DD5CC2" w:rsidRPr="00DD5CC2">
        <w:t xml:space="preserve"> and click go.</w:t>
      </w:r>
    </w:p>
    <w:p w14:paraId="3F5F756E" w14:textId="29AF986F" w:rsidR="00DD5CC2" w:rsidRPr="00DD5CC2" w:rsidRDefault="00DD5CC2" w:rsidP="00DD5CC2">
      <w:pPr>
        <w:pStyle w:val="ListParagraph"/>
        <w:numPr>
          <w:ilvl w:val="0"/>
          <w:numId w:val="4"/>
        </w:numPr>
      </w:pPr>
      <w:r w:rsidRPr="00DD5CC2">
        <w:t xml:space="preserve">To look at the data run Matlab </w:t>
      </w:r>
      <w:proofErr w:type="spellStart"/>
      <w:r w:rsidRPr="00DD5CC2">
        <w:t>SF_data</w:t>
      </w:r>
      <w:proofErr w:type="spellEnd"/>
      <w:r w:rsidRPr="00DD5CC2">
        <w:t xml:space="preserve"> (if Matlab will not start unplug the WIFI dongle and plug in again)</w:t>
      </w:r>
    </w:p>
    <w:p w14:paraId="710127F4" w14:textId="2F9FB96F" w:rsidR="00C65E19" w:rsidRPr="00DD5CC2" w:rsidRDefault="00F3564B" w:rsidP="00F3564B">
      <w:pPr>
        <w:pStyle w:val="ListParagraph"/>
        <w:numPr>
          <w:ilvl w:val="0"/>
          <w:numId w:val="4"/>
        </w:numPr>
      </w:pPr>
      <w:r w:rsidRPr="00DD5CC2">
        <w:t>Quitting</w:t>
      </w:r>
    </w:p>
    <w:p w14:paraId="309718D0" w14:textId="6B4CEF78" w:rsidR="00F3564B" w:rsidRPr="00DD5CC2" w:rsidRDefault="00F3564B" w:rsidP="00F3564B">
      <w:pPr>
        <w:pStyle w:val="ListParagraph"/>
        <w:numPr>
          <w:ilvl w:val="1"/>
          <w:numId w:val="4"/>
        </w:numPr>
      </w:pPr>
      <w:r w:rsidRPr="00DD5CC2">
        <w:t>Empty the syringes of the SF</w:t>
      </w:r>
      <w:r w:rsidR="00DD5CC2" w:rsidRPr="00DD5CC2">
        <w:t xml:space="preserve"> through the cuvette</w:t>
      </w:r>
    </w:p>
    <w:p w14:paraId="7005CA3A" w14:textId="05182921" w:rsidR="00F3564B" w:rsidRPr="00DD5CC2" w:rsidRDefault="00F3564B" w:rsidP="00F3564B">
      <w:pPr>
        <w:pStyle w:val="ListParagraph"/>
        <w:numPr>
          <w:ilvl w:val="1"/>
          <w:numId w:val="4"/>
        </w:numPr>
      </w:pPr>
      <w:r w:rsidRPr="00DD5CC2">
        <w:lastRenderedPageBreak/>
        <w:t>Pull clean solvent into the SF and expel through the cuvette</w:t>
      </w:r>
    </w:p>
    <w:p w14:paraId="7E0AF2F9" w14:textId="018BBFD1" w:rsidR="00F3564B" w:rsidRPr="00DD5CC2" w:rsidRDefault="00F3564B" w:rsidP="00F3564B">
      <w:pPr>
        <w:pStyle w:val="ListParagraph"/>
        <w:numPr>
          <w:ilvl w:val="1"/>
          <w:numId w:val="4"/>
        </w:numPr>
      </w:pPr>
      <w:r w:rsidRPr="00DD5CC2">
        <w:t>You should clean the syringes that had reagents in them at least three times</w:t>
      </w:r>
      <w:r w:rsidR="00DD5CC2" w:rsidRPr="00DD5CC2">
        <w:t>.</w:t>
      </w:r>
    </w:p>
    <w:p w14:paraId="0AEE9568" w14:textId="48FA52A9" w:rsidR="00F3564B" w:rsidRPr="00DD5CC2" w:rsidRDefault="00C1267B" w:rsidP="00F3564B">
      <w:pPr>
        <w:pStyle w:val="ListParagraph"/>
        <w:numPr>
          <w:ilvl w:val="1"/>
          <w:numId w:val="4"/>
        </w:numPr>
      </w:pPr>
      <w:r w:rsidRPr="00DD5CC2">
        <w:t xml:space="preserve"> </w:t>
      </w:r>
      <w:r w:rsidR="00F3564B" w:rsidRPr="00DD5CC2">
        <w:t>Empty all syring</w:t>
      </w:r>
      <w:r w:rsidRPr="00DD5CC2">
        <w:t>e</w:t>
      </w:r>
      <w:r w:rsidR="00F3564B" w:rsidRPr="00DD5CC2">
        <w:t>s</w:t>
      </w:r>
    </w:p>
    <w:p w14:paraId="365C1B8E" w14:textId="74437262" w:rsidR="00F3564B" w:rsidRPr="00DD5CC2" w:rsidRDefault="00F3564B" w:rsidP="00F3564B">
      <w:pPr>
        <w:pStyle w:val="ListParagraph"/>
        <w:numPr>
          <w:ilvl w:val="1"/>
          <w:numId w:val="4"/>
        </w:numPr>
      </w:pPr>
      <w:r w:rsidRPr="00DD5CC2">
        <w:t xml:space="preserve">Remove the feed </w:t>
      </w:r>
      <w:r w:rsidR="00DD5CC2" w:rsidRPr="00DD5CC2">
        <w:t xml:space="preserve">and waste lines </w:t>
      </w:r>
      <w:r w:rsidRPr="00DD5CC2">
        <w:t>from the solvent bottles</w:t>
      </w:r>
    </w:p>
    <w:p w14:paraId="3D51EF4D" w14:textId="21F41B90" w:rsidR="00F3564B" w:rsidRPr="00DD5CC2" w:rsidRDefault="00F3564B" w:rsidP="00F3564B">
      <w:pPr>
        <w:pStyle w:val="ListParagraph"/>
        <w:numPr>
          <w:ilvl w:val="1"/>
          <w:numId w:val="4"/>
        </w:numPr>
      </w:pPr>
      <w:r w:rsidRPr="00DD5CC2">
        <w:t xml:space="preserve">Withdraw the syringes </w:t>
      </w:r>
      <w:r w:rsidR="00AB7B47" w:rsidRPr="00DD5CC2">
        <w:t>fully</w:t>
      </w:r>
      <w:r w:rsidRPr="00DD5CC2">
        <w:t xml:space="preserve"> so the plunges are out of the syringes</w:t>
      </w:r>
      <w:r w:rsidR="00AB7B47" w:rsidRPr="00DD5CC2">
        <w:t>, you need to use the manual control of the syringes to get them fully withdrawn.</w:t>
      </w:r>
    </w:p>
    <w:p w14:paraId="615DD0FA" w14:textId="624F7B6A" w:rsidR="00F3564B" w:rsidRPr="00DD5CC2" w:rsidRDefault="00F3564B" w:rsidP="00F3564B">
      <w:pPr>
        <w:pStyle w:val="ListParagraph"/>
        <w:numPr>
          <w:ilvl w:val="1"/>
          <w:numId w:val="4"/>
        </w:numPr>
      </w:pPr>
      <w:r w:rsidRPr="00DD5CC2">
        <w:t>Quit the SF software and turn off the SF box.</w:t>
      </w:r>
    </w:p>
    <w:p w14:paraId="1F8FBA71" w14:textId="605C601F" w:rsidR="00F3564B" w:rsidRPr="00DD5CC2" w:rsidRDefault="00F3564B" w:rsidP="00F3564B">
      <w:pPr>
        <w:pStyle w:val="ListParagraph"/>
        <w:numPr>
          <w:ilvl w:val="1"/>
          <w:numId w:val="4"/>
        </w:numPr>
      </w:pPr>
      <w:r w:rsidRPr="00DD5CC2">
        <w:t>Turn off the lamp for the spectrometer</w:t>
      </w:r>
    </w:p>
    <w:p w14:paraId="5CD130AF" w14:textId="7D55969C" w:rsidR="00F3564B" w:rsidRPr="00DD5CC2" w:rsidRDefault="00F3564B" w:rsidP="00F3564B">
      <w:pPr>
        <w:pStyle w:val="ListParagraph"/>
        <w:numPr>
          <w:ilvl w:val="1"/>
          <w:numId w:val="4"/>
        </w:numPr>
      </w:pPr>
      <w:r w:rsidRPr="00DD5CC2">
        <w:t>Quit the spectrometer software</w:t>
      </w:r>
    </w:p>
    <w:p w14:paraId="69C31DA8" w14:textId="2CD21CA2" w:rsidR="00F3564B" w:rsidRPr="00DD5CC2" w:rsidRDefault="00F3564B" w:rsidP="00F3564B">
      <w:pPr>
        <w:pStyle w:val="ListParagraph"/>
        <w:numPr>
          <w:ilvl w:val="1"/>
          <w:numId w:val="4"/>
        </w:numPr>
      </w:pPr>
      <w:r w:rsidRPr="00DD5CC2">
        <w:t>Carefully remove the fiber optic cables and put them in their box</w:t>
      </w:r>
      <w:r w:rsidR="00AB7B47" w:rsidRPr="00DD5CC2">
        <w:t>.</w:t>
      </w:r>
    </w:p>
    <w:p w14:paraId="52E07534" w14:textId="2639D2ED" w:rsidR="00F3564B" w:rsidRPr="00DD5CC2" w:rsidRDefault="00F3564B" w:rsidP="00F3564B">
      <w:pPr>
        <w:pStyle w:val="ListParagraph"/>
        <w:numPr>
          <w:ilvl w:val="1"/>
          <w:numId w:val="4"/>
        </w:numPr>
      </w:pPr>
      <w:r w:rsidRPr="00DD5CC2">
        <w:t>Turn off the computer.</w:t>
      </w:r>
    </w:p>
    <w:p w14:paraId="17BF7009" w14:textId="135D96C8" w:rsidR="00F3564B" w:rsidRDefault="00F3564B" w:rsidP="00F3564B">
      <w:pPr>
        <w:pStyle w:val="ListParagraph"/>
        <w:numPr>
          <w:ilvl w:val="1"/>
          <w:numId w:val="4"/>
        </w:numPr>
      </w:pPr>
      <w:r w:rsidRPr="00DD5CC2">
        <w:t>Remove all your reagents from the box.</w:t>
      </w:r>
    </w:p>
    <w:p w14:paraId="079562DF" w14:textId="2F7C9F22" w:rsidR="00AC6E44" w:rsidRDefault="00AC6E44" w:rsidP="00AC6E44">
      <w:pPr>
        <w:pStyle w:val="ListParagraph"/>
        <w:numPr>
          <w:ilvl w:val="0"/>
          <w:numId w:val="4"/>
        </w:numPr>
      </w:pPr>
      <w:r>
        <w:t>Suggestions:</w:t>
      </w:r>
    </w:p>
    <w:p w14:paraId="0605E75F" w14:textId="37020D91" w:rsidR="00AC6E44" w:rsidRDefault="00AC6E44" w:rsidP="00AC6E44">
      <w:pPr>
        <w:pStyle w:val="ListParagraph"/>
        <w:numPr>
          <w:ilvl w:val="1"/>
          <w:numId w:val="4"/>
        </w:numPr>
      </w:pPr>
      <w:r>
        <w:t xml:space="preserve">Usually in SF you run under pseudo first order conditions with the concentration of one reagent 10 </w:t>
      </w:r>
      <w:proofErr w:type="gramStart"/>
      <w:r>
        <w:t>x</w:t>
      </w:r>
      <w:proofErr w:type="gramEnd"/>
      <w:r>
        <w:t xml:space="preserve"> or more of the other.</w:t>
      </w:r>
    </w:p>
    <w:p w14:paraId="64CF498B" w14:textId="739E784F" w:rsidR="00AC6E44" w:rsidRDefault="00AC6E44" w:rsidP="00AC6E44">
      <w:pPr>
        <w:pStyle w:val="ListParagraph"/>
        <w:numPr>
          <w:ilvl w:val="1"/>
          <w:numId w:val="4"/>
        </w:numPr>
      </w:pPr>
      <w:r>
        <w:t xml:space="preserve">Note that since you can mix different amounts of reagents </w:t>
      </w:r>
      <w:proofErr w:type="gramStart"/>
      <w:r>
        <w:t>together  you</w:t>
      </w:r>
      <w:proofErr w:type="gramEnd"/>
      <w:r>
        <w:t xml:space="preserve"> can prove the reaction is first order in the excess reagent by using different amounts of that reagent.</w:t>
      </w:r>
    </w:p>
    <w:p w14:paraId="08FEBBF0" w14:textId="59D0432A" w:rsidR="00AC6E44" w:rsidRPr="00DD5CC2" w:rsidRDefault="00AC6E44" w:rsidP="00AC6E44">
      <w:pPr>
        <w:pStyle w:val="ListParagraph"/>
        <w:numPr>
          <w:ilvl w:val="1"/>
          <w:numId w:val="4"/>
        </w:numPr>
      </w:pPr>
      <w:r>
        <w:t>It might be best to use syringes 3 and 4 for reagents.  Since 3 is a small syringe make the concentration 10x higher for this syringe that you would if you were going to use equal amounts of the two reagents.  This way you can use only 1/10 as much from syringe 3 as from 4.</w:t>
      </w:r>
    </w:p>
    <w:sectPr w:rsidR="00AC6E44" w:rsidRPr="00DD5CC2" w:rsidSect="00DD5CC2">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20005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663"/>
    <w:multiLevelType w:val="hybridMultilevel"/>
    <w:tmpl w:val="E2A0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2E48C8"/>
    <w:multiLevelType w:val="multilevel"/>
    <w:tmpl w:val="94145FE4"/>
    <w:lvl w:ilvl="0">
      <w:start w:val="1"/>
      <w:numFmt w:val="upperRoman"/>
      <w:pStyle w:val="HeadingB"/>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5"/>
    <w:rsid w:val="000E296A"/>
    <w:rsid w:val="00360CB1"/>
    <w:rsid w:val="003A6653"/>
    <w:rsid w:val="006604E5"/>
    <w:rsid w:val="00675E12"/>
    <w:rsid w:val="00706D5E"/>
    <w:rsid w:val="00770324"/>
    <w:rsid w:val="00810585"/>
    <w:rsid w:val="00863CD4"/>
    <w:rsid w:val="009B22F6"/>
    <w:rsid w:val="00A26C47"/>
    <w:rsid w:val="00AB7B47"/>
    <w:rsid w:val="00AC6E44"/>
    <w:rsid w:val="00B51A8D"/>
    <w:rsid w:val="00B74CBC"/>
    <w:rsid w:val="00C1267B"/>
    <w:rsid w:val="00C65E19"/>
    <w:rsid w:val="00D03194"/>
    <w:rsid w:val="00D26A45"/>
    <w:rsid w:val="00D905FF"/>
    <w:rsid w:val="00DD27C5"/>
    <w:rsid w:val="00DD5CC2"/>
    <w:rsid w:val="00E934DA"/>
    <w:rsid w:val="00E952CD"/>
    <w:rsid w:val="00F16A15"/>
    <w:rsid w:val="00F3564B"/>
    <w:rsid w:val="00F44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F407B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style>
  <w:style w:type="paragraph" w:styleId="Heading2">
    <w:name w:val="heading 2"/>
    <w:basedOn w:val="Normal"/>
    <w:next w:val="Normal"/>
    <w:link w:val="Heading2Char"/>
    <w:qFormat/>
    <w:rsid w:val="000E296A"/>
    <w:pPr>
      <w:keepNext/>
      <w:numPr>
        <w:ilvl w:val="1"/>
        <w:numId w:val="3"/>
      </w:numPr>
      <w:spacing w:before="240" w:after="60"/>
      <w:outlineLvl w:val="1"/>
    </w:pPr>
    <w:rPr>
      <w:rFonts w:ascii="Times New Roman" w:eastAsia="MS Mincho" w:hAnsi="Times New Roman" w:cs="Arial"/>
      <w:b/>
      <w:bCs/>
      <w:i/>
      <w:iCs/>
      <w:szCs w:val="28"/>
    </w:rPr>
  </w:style>
  <w:style w:type="paragraph" w:styleId="Heading3">
    <w:name w:val="heading 3"/>
    <w:basedOn w:val="Normal"/>
    <w:next w:val="Normal"/>
    <w:link w:val="Heading3Char"/>
    <w:qFormat/>
    <w:rsid w:val="000E296A"/>
    <w:pPr>
      <w:keepNext/>
      <w:numPr>
        <w:ilvl w:val="2"/>
        <w:numId w:val="3"/>
      </w:numPr>
      <w:spacing w:before="240" w:after="60"/>
      <w:outlineLvl w:val="2"/>
    </w:pPr>
    <w:rPr>
      <w:rFonts w:ascii="Arial" w:eastAsia="Cambria" w:hAnsi="Arial" w:cs="Arial"/>
      <w:b/>
      <w:b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Header">
    <w:name w:val="header"/>
    <w:basedOn w:val="Normal"/>
    <w:link w:val="HeaderChar"/>
    <w:rsid w:val="000E296A"/>
    <w:pPr>
      <w:pBdr>
        <w:bottom w:val="single" w:sz="6" w:space="1" w:color="auto"/>
      </w:pBdr>
      <w:tabs>
        <w:tab w:val="center" w:pos="4153"/>
        <w:tab w:val="right" w:pos="8306"/>
      </w:tabs>
      <w:snapToGrid w:val="0"/>
      <w:jc w:val="center"/>
    </w:pPr>
    <w:rPr>
      <w:rFonts w:ascii="Cambria" w:eastAsia="Cambria" w:hAnsi="Cambria" w:cs="Times New Roman"/>
      <w:sz w:val="18"/>
      <w:szCs w:val="18"/>
      <w:lang w:eastAsia="en-US"/>
    </w:rPr>
  </w:style>
  <w:style w:type="character" w:customStyle="1" w:styleId="HeaderChar">
    <w:name w:val="Header Char"/>
    <w:basedOn w:val="DefaultParagraphFont"/>
    <w:link w:val="Header"/>
    <w:rsid w:val="000E296A"/>
    <w:rPr>
      <w:rFonts w:ascii="Cambria" w:eastAsia="Cambria" w:hAnsi="Cambria" w:cs="Times New Roman"/>
      <w:sz w:val="18"/>
      <w:szCs w:val="18"/>
      <w:lang w:eastAsia="en-US"/>
    </w:rPr>
  </w:style>
  <w:style w:type="character" w:customStyle="1" w:styleId="Heading2Char">
    <w:name w:val="Heading 2 Char"/>
    <w:basedOn w:val="DefaultParagraphFont"/>
    <w:link w:val="Heading2"/>
    <w:rsid w:val="000E296A"/>
    <w:rPr>
      <w:rFonts w:ascii="Times New Roman" w:eastAsia="MS Mincho" w:hAnsi="Times New Roman" w:cs="Arial"/>
      <w:b/>
      <w:bCs/>
      <w:i/>
      <w:iCs/>
      <w:szCs w:val="28"/>
    </w:rPr>
  </w:style>
  <w:style w:type="character" w:customStyle="1" w:styleId="Heading3Char">
    <w:name w:val="Heading 3 Char"/>
    <w:basedOn w:val="DefaultParagraphFont"/>
    <w:link w:val="Heading3"/>
    <w:rsid w:val="000E296A"/>
    <w:rPr>
      <w:rFonts w:ascii="Arial" w:eastAsia="Cambria" w:hAnsi="Arial" w:cs="Arial"/>
      <w:b/>
      <w:bCs/>
      <w:sz w:val="26"/>
      <w:szCs w:val="26"/>
      <w:lang w:eastAsia="en-US"/>
    </w:rPr>
  </w:style>
  <w:style w:type="paragraph" w:customStyle="1" w:styleId="HeadingA">
    <w:name w:val="Heading A"/>
    <w:basedOn w:val="Normal"/>
    <w:next w:val="Normal"/>
    <w:qFormat/>
    <w:rsid w:val="000E296A"/>
    <w:rPr>
      <w:b/>
      <w:sz w:val="32"/>
    </w:rPr>
  </w:style>
  <w:style w:type="paragraph" w:customStyle="1" w:styleId="HeadingB">
    <w:name w:val="Heading B"/>
    <w:basedOn w:val="HeadingA"/>
    <w:next w:val="Normal"/>
    <w:qFormat/>
    <w:rsid w:val="000E296A"/>
    <w:pPr>
      <w:numPr>
        <w:numId w:val="3"/>
      </w:numPr>
    </w:pPr>
    <w:rPr>
      <w:b w:val="0"/>
    </w:rPr>
  </w:style>
  <w:style w:type="paragraph" w:customStyle="1" w:styleId="headingC">
    <w:name w:val="heading C"/>
    <w:basedOn w:val="HeadingB"/>
    <w:next w:val="Normal"/>
    <w:qFormat/>
    <w:rsid w:val="000E296A"/>
    <w:pPr>
      <w:numPr>
        <w:numId w:val="0"/>
      </w:numPr>
    </w:pPr>
    <w:rPr>
      <w:i/>
      <w:sz w:val="24"/>
    </w:rPr>
  </w:style>
  <w:style w:type="paragraph" w:styleId="BalloonText">
    <w:name w:val="Balloon Text"/>
    <w:basedOn w:val="Normal"/>
    <w:link w:val="BalloonTextChar"/>
    <w:uiPriority w:val="99"/>
    <w:semiHidden/>
    <w:unhideWhenUsed/>
    <w:rsid w:val="009B2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2F6"/>
    <w:rPr>
      <w:rFonts w:ascii="Lucida Grande" w:hAnsi="Lucida Grande" w:cs="Lucida Grande"/>
      <w:sz w:val="18"/>
      <w:szCs w:val="18"/>
    </w:rPr>
  </w:style>
  <w:style w:type="paragraph" w:styleId="ListParagraph">
    <w:name w:val="List Paragraph"/>
    <w:basedOn w:val="Normal"/>
    <w:uiPriority w:val="34"/>
    <w:qFormat/>
    <w:rsid w:val="00DD27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B5"/>
  </w:style>
  <w:style w:type="paragraph" w:styleId="Heading2">
    <w:name w:val="heading 2"/>
    <w:basedOn w:val="Normal"/>
    <w:next w:val="Normal"/>
    <w:link w:val="Heading2Char"/>
    <w:qFormat/>
    <w:rsid w:val="000E296A"/>
    <w:pPr>
      <w:keepNext/>
      <w:numPr>
        <w:ilvl w:val="1"/>
        <w:numId w:val="3"/>
      </w:numPr>
      <w:spacing w:before="240" w:after="60"/>
      <w:outlineLvl w:val="1"/>
    </w:pPr>
    <w:rPr>
      <w:rFonts w:ascii="Times New Roman" w:eastAsia="MS Mincho" w:hAnsi="Times New Roman" w:cs="Arial"/>
      <w:b/>
      <w:bCs/>
      <w:i/>
      <w:iCs/>
      <w:szCs w:val="28"/>
    </w:rPr>
  </w:style>
  <w:style w:type="paragraph" w:styleId="Heading3">
    <w:name w:val="heading 3"/>
    <w:basedOn w:val="Normal"/>
    <w:next w:val="Normal"/>
    <w:link w:val="Heading3Char"/>
    <w:qFormat/>
    <w:rsid w:val="000E296A"/>
    <w:pPr>
      <w:keepNext/>
      <w:numPr>
        <w:ilvl w:val="2"/>
        <w:numId w:val="3"/>
      </w:numPr>
      <w:spacing w:before="240" w:after="60"/>
      <w:outlineLvl w:val="2"/>
    </w:pPr>
    <w:rPr>
      <w:rFonts w:ascii="Arial" w:eastAsia="Cambria" w:hAnsi="Arial" w:cs="Arial"/>
      <w:b/>
      <w:b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rFonts w:ascii="Arial" w:hAnsi="Arial"/>
      <w:sz w:val="22"/>
    </w:rPr>
  </w:style>
  <w:style w:type="paragraph" w:customStyle="1" w:styleId="CVNormal">
    <w:name w:val="CV Normal"/>
    <w:basedOn w:val="Normal"/>
    <w:rsid w:val="004B0975"/>
    <w:pPr>
      <w:spacing w:line="240" w:lineRule="exact"/>
    </w:pPr>
    <w:rPr>
      <w:rFonts w:ascii="Arial" w:eastAsia="Times" w:hAnsi="Arial"/>
      <w:sz w:val="22"/>
      <w:szCs w:val="20"/>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Normaldoublesp">
    <w:name w:val="Normal double sp"/>
    <w:basedOn w:val="Normal"/>
    <w:rsid w:val="00F74DFF"/>
    <w:pPr>
      <w:spacing w:line="480" w:lineRule="auto"/>
    </w:pPr>
  </w:style>
  <w:style w:type="paragraph" w:styleId="Header">
    <w:name w:val="header"/>
    <w:basedOn w:val="Normal"/>
    <w:link w:val="HeaderChar"/>
    <w:rsid w:val="000E296A"/>
    <w:pPr>
      <w:pBdr>
        <w:bottom w:val="single" w:sz="6" w:space="1" w:color="auto"/>
      </w:pBdr>
      <w:tabs>
        <w:tab w:val="center" w:pos="4153"/>
        <w:tab w:val="right" w:pos="8306"/>
      </w:tabs>
      <w:snapToGrid w:val="0"/>
      <w:jc w:val="center"/>
    </w:pPr>
    <w:rPr>
      <w:rFonts w:ascii="Cambria" w:eastAsia="Cambria" w:hAnsi="Cambria" w:cs="Times New Roman"/>
      <w:sz w:val="18"/>
      <w:szCs w:val="18"/>
      <w:lang w:eastAsia="en-US"/>
    </w:rPr>
  </w:style>
  <w:style w:type="character" w:customStyle="1" w:styleId="HeaderChar">
    <w:name w:val="Header Char"/>
    <w:basedOn w:val="DefaultParagraphFont"/>
    <w:link w:val="Header"/>
    <w:rsid w:val="000E296A"/>
    <w:rPr>
      <w:rFonts w:ascii="Cambria" w:eastAsia="Cambria" w:hAnsi="Cambria" w:cs="Times New Roman"/>
      <w:sz w:val="18"/>
      <w:szCs w:val="18"/>
      <w:lang w:eastAsia="en-US"/>
    </w:rPr>
  </w:style>
  <w:style w:type="character" w:customStyle="1" w:styleId="Heading2Char">
    <w:name w:val="Heading 2 Char"/>
    <w:basedOn w:val="DefaultParagraphFont"/>
    <w:link w:val="Heading2"/>
    <w:rsid w:val="000E296A"/>
    <w:rPr>
      <w:rFonts w:ascii="Times New Roman" w:eastAsia="MS Mincho" w:hAnsi="Times New Roman" w:cs="Arial"/>
      <w:b/>
      <w:bCs/>
      <w:i/>
      <w:iCs/>
      <w:szCs w:val="28"/>
    </w:rPr>
  </w:style>
  <w:style w:type="character" w:customStyle="1" w:styleId="Heading3Char">
    <w:name w:val="Heading 3 Char"/>
    <w:basedOn w:val="DefaultParagraphFont"/>
    <w:link w:val="Heading3"/>
    <w:rsid w:val="000E296A"/>
    <w:rPr>
      <w:rFonts w:ascii="Arial" w:eastAsia="Cambria" w:hAnsi="Arial" w:cs="Arial"/>
      <w:b/>
      <w:bCs/>
      <w:sz w:val="26"/>
      <w:szCs w:val="26"/>
      <w:lang w:eastAsia="en-US"/>
    </w:rPr>
  </w:style>
  <w:style w:type="paragraph" w:customStyle="1" w:styleId="HeadingA">
    <w:name w:val="Heading A"/>
    <w:basedOn w:val="Normal"/>
    <w:next w:val="Normal"/>
    <w:qFormat/>
    <w:rsid w:val="000E296A"/>
    <w:rPr>
      <w:b/>
      <w:sz w:val="32"/>
    </w:rPr>
  </w:style>
  <w:style w:type="paragraph" w:customStyle="1" w:styleId="HeadingB">
    <w:name w:val="Heading B"/>
    <w:basedOn w:val="HeadingA"/>
    <w:next w:val="Normal"/>
    <w:qFormat/>
    <w:rsid w:val="000E296A"/>
    <w:pPr>
      <w:numPr>
        <w:numId w:val="3"/>
      </w:numPr>
    </w:pPr>
    <w:rPr>
      <w:b w:val="0"/>
    </w:rPr>
  </w:style>
  <w:style w:type="paragraph" w:customStyle="1" w:styleId="headingC">
    <w:name w:val="heading C"/>
    <w:basedOn w:val="HeadingB"/>
    <w:next w:val="Normal"/>
    <w:qFormat/>
    <w:rsid w:val="000E296A"/>
    <w:pPr>
      <w:numPr>
        <w:numId w:val="0"/>
      </w:numPr>
    </w:pPr>
    <w:rPr>
      <w:i/>
      <w:sz w:val="24"/>
    </w:rPr>
  </w:style>
  <w:style w:type="paragraph" w:styleId="BalloonText">
    <w:name w:val="Balloon Text"/>
    <w:basedOn w:val="Normal"/>
    <w:link w:val="BalloonTextChar"/>
    <w:uiPriority w:val="99"/>
    <w:semiHidden/>
    <w:unhideWhenUsed/>
    <w:rsid w:val="009B2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2F6"/>
    <w:rPr>
      <w:rFonts w:ascii="Lucida Grande" w:hAnsi="Lucida Grande" w:cs="Lucida Grande"/>
      <w:sz w:val="18"/>
      <w:szCs w:val="18"/>
    </w:rPr>
  </w:style>
  <w:style w:type="paragraph" w:styleId="ListParagraph">
    <w:name w:val="List Paragraph"/>
    <w:basedOn w:val="Normal"/>
    <w:uiPriority w:val="34"/>
    <w:qFormat/>
    <w:rsid w:val="00DD2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549</Words>
  <Characters>3133</Characters>
  <Application>Microsoft Macintosh Word</Application>
  <DocSecurity>0</DocSecurity>
  <Lines>26</Lines>
  <Paragraphs>7</Paragraphs>
  <ScaleCrop>false</ScaleCrop>
  <Company>California Institute of Technology</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14</cp:revision>
  <dcterms:created xsi:type="dcterms:W3CDTF">2013-11-22T21:36:00Z</dcterms:created>
  <dcterms:modified xsi:type="dcterms:W3CDTF">2013-12-06T22:10:00Z</dcterms:modified>
</cp:coreProperties>
</file>